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E2" w:rsidRPr="00056BC4" w:rsidRDefault="009D53EF" w:rsidP="009A7E51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pl-PL"/>
        </w:rPr>
      </w:pPr>
      <w:r w:rsidRPr="00056BC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pl-PL"/>
        </w:rPr>
        <w:t>Ogłoszenie konkursu</w:t>
      </w:r>
      <w:r w:rsidR="00DF10E2" w:rsidRPr="00056BC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pl-PL"/>
        </w:rPr>
        <w:t xml:space="preserve"> na radnych Młodzieżowe</w:t>
      </w:r>
      <w:r w:rsidR="005640CB" w:rsidRPr="00056BC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pl-PL"/>
        </w:rPr>
        <w:t xml:space="preserve">go </w:t>
      </w:r>
      <w:r w:rsidR="00D91264" w:rsidRPr="00056BC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pl-PL"/>
        </w:rPr>
        <w:t>Sejmiku Województwa Podlaskiego.</w:t>
      </w:r>
    </w:p>
    <w:p w:rsidR="000975E2" w:rsidRPr="00AF1C2C" w:rsidRDefault="000975E2" w:rsidP="009A7E51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 w:rsidRPr="00AF1C2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Marszałek Wojewó</w:t>
      </w:r>
      <w:r w:rsidR="00E630BF" w:rsidRPr="00AF1C2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dztwa Podlaskiego Artur Kosicki </w:t>
      </w:r>
      <w:r w:rsidR="00E630BF" w:rsidRPr="00AF1C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ogłasza konkurs na radnych </w:t>
      </w:r>
      <w:r w:rsidRPr="00AF1C2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do IV kadencji Młodzieżowego Sejmiku Woje</w:t>
      </w:r>
      <w:r w:rsidR="00B33E0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wództwa Podlaskiego na lata 2023-2025</w:t>
      </w:r>
      <w:r w:rsidRPr="00AF1C2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.</w:t>
      </w:r>
    </w:p>
    <w:p w:rsidR="00DF10E2" w:rsidRPr="006B098D" w:rsidRDefault="006A34EC" w:rsidP="00DF613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0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Rekrutacja </w:t>
      </w:r>
      <w:r w:rsidR="00DF10E2" w:rsidRPr="006B0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</w:t>
      </w:r>
      <w:r w:rsidR="00DF6136" w:rsidRPr="006B0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kandydatów na </w:t>
      </w:r>
      <w:r w:rsidR="00DF10E2" w:rsidRPr="006B0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radn</w:t>
      </w:r>
      <w:r w:rsidR="007C1E39" w:rsidRPr="006B0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ych </w:t>
      </w:r>
      <w:r w:rsidR="00B63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trwa </w:t>
      </w:r>
      <w:r w:rsidR="006B35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do</w:t>
      </w:r>
      <w:bookmarkStart w:id="0" w:name="_GoBack"/>
      <w:bookmarkEnd w:id="0"/>
      <w:r w:rsidR="006B35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31.12</w:t>
      </w:r>
      <w:r w:rsidR="0095397C" w:rsidRPr="006B09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.2022 r. </w:t>
      </w:r>
      <w:r w:rsidR="002D17ED" w:rsidRPr="006B0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DF10E2" w:rsidRPr="006B0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głoszenie listy nowo w</w:t>
      </w:r>
      <w:r w:rsidR="002D17ED" w:rsidRPr="006B0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ybranych </w:t>
      </w:r>
      <w:r w:rsidR="006B3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radnych nastąpi do 31.01</w:t>
      </w:r>
      <w:r w:rsidR="00507F6F" w:rsidRPr="006B0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6B3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2023</w:t>
      </w:r>
      <w:r w:rsidR="00DF10E2" w:rsidRPr="006B0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2D17ED" w:rsidRPr="006B098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Inauguracja IV Kadencji Młodzieżowego Sejmiku Województwa Podlaskiego - I posiedzenie</w:t>
      </w:r>
      <w:r w:rsidR="002D17ED" w:rsidRPr="006B0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B3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nastąpi do 28.02</w:t>
      </w:r>
      <w:r w:rsidR="00507F6F" w:rsidRPr="006B0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7C1E39" w:rsidRPr="006B0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2023</w:t>
      </w:r>
      <w:r w:rsidR="002D17ED" w:rsidRPr="006B0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DF10E2" w:rsidRPr="006B098D" w:rsidRDefault="00F47D6C" w:rsidP="00F47D6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6B09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Kadencja sejmiku trwa 2</w:t>
      </w:r>
      <w:r w:rsidR="00DF10E2" w:rsidRPr="006B09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lata, zaś kandydatem na radnego może być osoba, która spełnia łącznie następujące warunki:</w:t>
      </w:r>
    </w:p>
    <w:p w:rsidR="00DF10E2" w:rsidRPr="006B098D" w:rsidRDefault="00DF10E2" w:rsidP="00BD3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0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w dniu wyboru ukończyła 16 lat, a nie ukończyła 21 lat; </w:t>
      </w:r>
    </w:p>
    <w:p w:rsidR="00DF10E2" w:rsidRPr="006B098D" w:rsidRDefault="00DF10E2" w:rsidP="00BD3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0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zamieszkuje na terenie województwa podlaskiego;</w:t>
      </w:r>
    </w:p>
    <w:p w:rsidR="00DF10E2" w:rsidRPr="006B098D" w:rsidRDefault="00DF10E2" w:rsidP="00BD3F4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0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bierze aktywny udział w życiu społecznym województwa podlaskiego;</w:t>
      </w:r>
    </w:p>
    <w:p w:rsidR="00DF10E2" w:rsidRPr="006B098D" w:rsidRDefault="00DF10E2" w:rsidP="00BD3F4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0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działa na rzecz młodzieży z terenu województwa podlaskiego w samorządach uczniowskich szkół ponadpodstawowych, samorządach studencki</w:t>
      </w:r>
      <w:r w:rsidR="001B727B" w:rsidRPr="006B0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ch, organizacjach pozarządowych, młodzieżowych radach</w:t>
      </w:r>
      <w:r w:rsidR="00336507" w:rsidRPr="006B0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powiatów lub gmin (miast)</w:t>
      </w:r>
      <w:r w:rsidR="001B727B" w:rsidRPr="006B0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DF10E2" w:rsidRPr="006B098D" w:rsidRDefault="00DF10E2" w:rsidP="00DF10E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10BB5" w:rsidRDefault="00DF10E2" w:rsidP="00C10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F1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Kandydaci dokonują zgłoszenia poprzez wypełnienie formularza zgłoszeniowego, do którego dołączają potwierdzenie lub oświadczenie o ich działalności w: samorządach uczniowskich szkół ponadpodstawowych, samorządach studenckich, organizacjach poza</w:t>
      </w:r>
      <w:r w:rsidR="00311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rządowych,</w:t>
      </w:r>
      <w:r w:rsidR="00C10BB5" w:rsidRPr="00AF1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rozumieniu przepisów ustawy o działalności pożytku publicznego i wolontariacie, których statutowym celem jest działalność na rzecz dzieci i młodzieży lub działalność w zakresie nauki, szkolnictwa wyższego,</w:t>
      </w:r>
      <w:r w:rsidR="00311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edukacji, oświaty i wychowania oraz </w:t>
      </w:r>
      <w:r w:rsidR="0031192C" w:rsidRPr="00AF1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młodzieżowych radach</w:t>
      </w:r>
      <w:r w:rsidR="003119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powiatów lub radach gmin (miast).</w:t>
      </w:r>
    </w:p>
    <w:p w:rsidR="00CE1BE0" w:rsidRPr="00AF1C2C" w:rsidRDefault="00CE1BE0" w:rsidP="00C10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F10E2" w:rsidRPr="00AF1C2C" w:rsidRDefault="00CE1BE0" w:rsidP="00CE1BE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F1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Zgłoszenia kandydatów, ubiegających się o mandat radnego Młodzieżowego Sejmiku Województwa Podlaskiego, przyjmowane będą wyłącznie na  formularzu zgłoszeniowym dla kandydatów ubiegających się o mandat radnego Młodzieżowego Sejmiku Województwa Podlaskiego (</w:t>
      </w:r>
      <w:r w:rsidRPr="00AF1C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dla każdego z kandydatów osobno</w:t>
      </w:r>
      <w:r w:rsidRPr="00AF1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stanowiących załącznik nr 1 do  regulaminu wyborów, do którego powinno być dołączone potwierdzenie o działalności kandydata.</w:t>
      </w:r>
    </w:p>
    <w:p w:rsidR="00DF10E2" w:rsidRPr="00AF1C2C" w:rsidRDefault="00DF10E2" w:rsidP="00DF1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F1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formularza zgłoszeniowego kandydaci dołączają zgodę na kandydowanie oraz pracę w sejmiku, przy czym w przypadku osób niepełnoletnich zgodę taką wyraża także rodzic lub opiekun prawny; zgodę na przetwarzanie danych osobowych przez urząd oraz upublicznienie informacji wskazanych w formularzu zgłoszeniowym, przy czym w przypadku osób niepełnoletnich zgodę wyraża także rodzic lub opiekun prawny.</w:t>
      </w:r>
    </w:p>
    <w:p w:rsidR="00DF10E2" w:rsidRPr="00AF1C2C" w:rsidRDefault="00DF10E2" w:rsidP="00DF1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F10E2" w:rsidRPr="00AF1C2C" w:rsidRDefault="00DF10E2" w:rsidP="006C0B4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F1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Formularze w wersji papierowej wraz z załącznikami </w:t>
      </w:r>
      <w:r w:rsidRPr="00AF1C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zamkniętych kopert</w:t>
      </w:r>
      <w:r w:rsidR="00CE1B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ach z podanym adresem zwrotnym </w:t>
      </w:r>
      <w:r w:rsidR="00113F69" w:rsidRPr="00AF1C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 dopiskiem „</w:t>
      </w:r>
      <w:r w:rsidR="00313B37" w:rsidRPr="00313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Rekrutacja do </w:t>
      </w:r>
      <w:r w:rsidR="0024104C" w:rsidRPr="00313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</w:t>
      </w:r>
      <w:r w:rsidR="002410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łodzieżowego </w:t>
      </w:r>
      <w:r w:rsidR="00313B37" w:rsidRPr="00313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</w:t>
      </w:r>
      <w:r w:rsidR="002410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ejmiku </w:t>
      </w:r>
      <w:r w:rsidR="00313B37" w:rsidRPr="00313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</w:t>
      </w:r>
      <w:r w:rsidR="0024104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ojewództwa </w:t>
      </w:r>
      <w:r w:rsidR="00313B37" w:rsidRPr="00313B3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</w:t>
      </w:r>
      <w:r w:rsidR="0024104C">
        <w:rPr>
          <w:rFonts w:ascii="Times New Roman" w:eastAsia="Times New Roman" w:hAnsi="Times New Roman" w:cs="Times New Roman"/>
          <w:color w:val="000000"/>
          <w:sz w:val="24"/>
          <w:szCs w:val="24"/>
        </w:rPr>
        <w:t>odlaskiego</w:t>
      </w:r>
      <w:r w:rsidRPr="00313B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” </w:t>
      </w:r>
      <w:r w:rsidRPr="00313B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 </w:t>
      </w:r>
      <w:r w:rsidR="007C7203" w:rsidRPr="00313B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składać </w:t>
      </w:r>
      <w:r w:rsidRPr="00313B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Kancelarii Ogólnej Urzędu Marsza</w:t>
      </w:r>
      <w:r w:rsidR="006C0B4B" w:rsidRPr="00313B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łkowskiego Województwa Podlaskiego</w:t>
      </w:r>
      <w:r w:rsidRPr="00313B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przesłać pocztą na adres: </w:t>
      </w:r>
      <w:r w:rsidR="006C0B4B" w:rsidRPr="00313B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Urząd Marszałkowski Województwa Podlaskiego, </w:t>
      </w:r>
      <w:r w:rsidR="006C0B4B" w:rsidRPr="00AF1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</w:t>
      </w:r>
      <w:r w:rsidR="006C0B4B" w:rsidRPr="00AF1C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pl-PL"/>
        </w:rPr>
        <w:t>Kardynała Stefana Wyszyńskiego 1</w:t>
      </w:r>
      <w:r w:rsidR="006C0B4B" w:rsidRPr="00AF1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6C0B4B" w:rsidRPr="00AF1C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pl-PL"/>
        </w:rPr>
        <w:t>15-888 Białystok</w:t>
      </w:r>
      <w:r w:rsidR="006C0B4B" w:rsidRPr="00AF1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4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(decyduje data stempla pocztowego</w:t>
      </w:r>
      <w:r w:rsidRPr="00AF1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 Nie dopuszcza się składania dokumentów w postaci elektronicznej.</w:t>
      </w:r>
    </w:p>
    <w:p w:rsidR="00DF10E2" w:rsidRPr="00AF1C2C" w:rsidRDefault="00DF10E2" w:rsidP="00DF10E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F1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Wybo</w:t>
      </w:r>
      <w:r w:rsidR="0004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ry przeprowadzi Komisja R</w:t>
      </w:r>
      <w:r w:rsidR="005640CB" w:rsidRPr="00AF1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ekrutacyjna</w:t>
      </w:r>
      <w:r w:rsidRPr="00AF1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powołana pr</w:t>
      </w:r>
      <w:r w:rsidR="005640CB" w:rsidRPr="00AF1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zez Zarząd Województwa Podlaskiego</w:t>
      </w:r>
      <w:r w:rsidRPr="00AF1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DF10E2" w:rsidRPr="00AF1C2C" w:rsidRDefault="00DF10E2" w:rsidP="00DF10E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F1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Dodatkowych informacji w sprawach zgłaszania kandydatów na radnych i funkcjonowania Młodzieżowego Sejmiku Województwa</w:t>
      </w:r>
      <w:r w:rsidR="005640CB" w:rsidRPr="00AF1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Podlaskiego</w:t>
      </w:r>
      <w:r w:rsidR="00C7480A" w:rsidRPr="00AF1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udziela</w:t>
      </w:r>
      <w:r w:rsidRPr="00AF1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7480A" w:rsidRPr="00AF1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Departament</w:t>
      </w:r>
      <w:r w:rsidRPr="00AF1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640CB" w:rsidRPr="00AF1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</w:t>
      </w:r>
      <w:r w:rsidR="007C7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ltury i Dziedzictwa Narodowego, </w:t>
      </w:r>
      <w:r w:rsidR="005640CB" w:rsidRPr="00AF1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 85 6654869, e-mail: agata.borowik@wrotapodlasia.pl</w:t>
      </w:r>
      <w:r w:rsidRPr="00AF1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22439" w:rsidRPr="00AF1C2C" w:rsidRDefault="00422439">
      <w:pPr>
        <w:rPr>
          <w:color w:val="000000" w:themeColor="text1"/>
        </w:rPr>
      </w:pPr>
    </w:p>
    <w:sectPr w:rsidR="00422439" w:rsidRPr="00AF1C2C" w:rsidSect="00393E1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701B"/>
    <w:multiLevelType w:val="multilevel"/>
    <w:tmpl w:val="34F8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45A87"/>
    <w:multiLevelType w:val="multilevel"/>
    <w:tmpl w:val="6A1C3A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E2"/>
    <w:rsid w:val="000467B0"/>
    <w:rsid w:val="000542C9"/>
    <w:rsid w:val="00056BC4"/>
    <w:rsid w:val="000975E2"/>
    <w:rsid w:val="00113F69"/>
    <w:rsid w:val="001B20CF"/>
    <w:rsid w:val="001B727B"/>
    <w:rsid w:val="001F291C"/>
    <w:rsid w:val="0024104C"/>
    <w:rsid w:val="002D17ED"/>
    <w:rsid w:val="0031192C"/>
    <w:rsid w:val="00313B37"/>
    <w:rsid w:val="00336507"/>
    <w:rsid w:val="00393E1F"/>
    <w:rsid w:val="00413911"/>
    <w:rsid w:val="00422439"/>
    <w:rsid w:val="00507F6F"/>
    <w:rsid w:val="005640CB"/>
    <w:rsid w:val="005A1FE8"/>
    <w:rsid w:val="00674409"/>
    <w:rsid w:val="006A34EC"/>
    <w:rsid w:val="006B098D"/>
    <w:rsid w:val="006B35D9"/>
    <w:rsid w:val="006C0B4B"/>
    <w:rsid w:val="007C1E39"/>
    <w:rsid w:val="007C3325"/>
    <w:rsid w:val="007C7203"/>
    <w:rsid w:val="0095397C"/>
    <w:rsid w:val="009A7E51"/>
    <w:rsid w:val="009D53EF"/>
    <w:rsid w:val="00AF1C2C"/>
    <w:rsid w:val="00B33E03"/>
    <w:rsid w:val="00B63C3E"/>
    <w:rsid w:val="00BD3F45"/>
    <w:rsid w:val="00C10BB5"/>
    <w:rsid w:val="00C458AC"/>
    <w:rsid w:val="00C7480A"/>
    <w:rsid w:val="00CD3010"/>
    <w:rsid w:val="00CE1BE0"/>
    <w:rsid w:val="00D91264"/>
    <w:rsid w:val="00DF10E2"/>
    <w:rsid w:val="00DF6136"/>
    <w:rsid w:val="00E530F7"/>
    <w:rsid w:val="00E630BF"/>
    <w:rsid w:val="00F47D6C"/>
    <w:rsid w:val="00F8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6BBE6-02FE-49C2-87B3-A11F5DF4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Borowik-Boboryko Agata</dc:creator>
  <cp:keywords/>
  <dc:description/>
  <cp:lastModifiedBy>Borowik-Boboryko Agata</cp:lastModifiedBy>
  <cp:revision>90</cp:revision>
  <dcterms:created xsi:type="dcterms:W3CDTF">2022-09-14T12:22:00Z</dcterms:created>
  <dcterms:modified xsi:type="dcterms:W3CDTF">2022-11-22T08:14:00Z</dcterms:modified>
</cp:coreProperties>
</file>