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95BE" w14:textId="77777777" w:rsidR="001B2C2E" w:rsidRPr="001B2C2E" w:rsidRDefault="001B2C2E" w:rsidP="001B2C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Załącznik nr 1</w:t>
      </w:r>
    </w:p>
    <w:p w14:paraId="0A0F7990" w14:textId="3FD59AA2" w:rsidR="001B2C2E" w:rsidRPr="001B2C2E" w:rsidRDefault="001B2C2E" w:rsidP="001B2C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do uchwały nr </w:t>
      </w:r>
      <w:r w:rsidR="00563E03">
        <w:rPr>
          <w:rFonts w:ascii="Times New Roman" w:hAnsi="Times New Roman" w:cs="Times New Roman"/>
          <w:sz w:val="24"/>
          <w:szCs w:val="24"/>
        </w:rPr>
        <w:t>37/710/2024</w:t>
      </w:r>
    </w:p>
    <w:p w14:paraId="0EB72D22" w14:textId="0382EC81" w:rsidR="001B2C2E" w:rsidRPr="001B2C2E" w:rsidRDefault="001B2C2E" w:rsidP="001B2C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Zarząd</w:t>
      </w:r>
      <w:r w:rsidR="00563E03">
        <w:rPr>
          <w:rFonts w:ascii="Times New Roman" w:hAnsi="Times New Roman" w:cs="Times New Roman"/>
          <w:sz w:val="24"/>
          <w:szCs w:val="24"/>
        </w:rPr>
        <w:t xml:space="preserve">u </w:t>
      </w:r>
      <w:r w:rsidRPr="001B2C2E">
        <w:rPr>
          <w:rFonts w:ascii="Times New Roman" w:hAnsi="Times New Roman" w:cs="Times New Roman"/>
          <w:sz w:val="24"/>
          <w:szCs w:val="24"/>
        </w:rPr>
        <w:t>Województwa Podlaskiego</w:t>
      </w:r>
    </w:p>
    <w:p w14:paraId="244B1E16" w14:textId="27CE7F32" w:rsidR="001B2C2E" w:rsidRPr="001B2C2E" w:rsidRDefault="001B2C2E" w:rsidP="001B2C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z dnia  </w:t>
      </w:r>
      <w:r w:rsidR="00563E03">
        <w:rPr>
          <w:rFonts w:ascii="Times New Roman" w:hAnsi="Times New Roman" w:cs="Times New Roman"/>
          <w:sz w:val="24"/>
          <w:szCs w:val="24"/>
        </w:rPr>
        <w:t>9 października 2024 r.</w:t>
      </w:r>
    </w:p>
    <w:p w14:paraId="70CDF653" w14:textId="77777777" w:rsidR="001B2C2E" w:rsidRPr="001B2C2E" w:rsidRDefault="001B2C2E" w:rsidP="001B2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B2C2E">
        <w:rPr>
          <w:rFonts w:ascii="Times New Roman" w:hAnsi="Times New Roman" w:cs="Times New Roman"/>
          <w:sz w:val="24"/>
          <w:szCs w:val="24"/>
        </w:rPr>
        <w:tab/>
      </w:r>
      <w:r w:rsidRPr="001B2C2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</w:p>
    <w:p w14:paraId="286FC12B" w14:textId="77777777" w:rsidR="001B2C2E" w:rsidRPr="001B2C2E" w:rsidRDefault="001B2C2E" w:rsidP="001B2C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526191" w14:textId="77777777" w:rsidR="001B2C2E" w:rsidRPr="001B2C2E" w:rsidRDefault="001B2C2E" w:rsidP="001B2C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2E"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14:paraId="0D75D471" w14:textId="77777777" w:rsidR="001B2C2E" w:rsidRPr="001B2C2E" w:rsidRDefault="001B2C2E" w:rsidP="001B2C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2E">
        <w:rPr>
          <w:rFonts w:ascii="Times New Roman" w:hAnsi="Times New Roman" w:cs="Times New Roman"/>
          <w:b/>
          <w:bCs/>
          <w:sz w:val="24"/>
          <w:szCs w:val="24"/>
        </w:rPr>
        <w:t>Podlaskiej Rady Kobiet</w:t>
      </w:r>
    </w:p>
    <w:p w14:paraId="7C63A194" w14:textId="77777777" w:rsidR="001B2C2E" w:rsidRPr="001B2C2E" w:rsidRDefault="001B2C2E" w:rsidP="001B2C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AA341" w14:textId="77777777" w:rsid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 xml:space="preserve">§ 1. </w:t>
      </w:r>
      <w:bookmarkStart w:id="0" w:name="_Hlk179279665"/>
      <w:r w:rsidRPr="001B2C2E">
        <w:rPr>
          <w:rFonts w:ascii="Times New Roman" w:hAnsi="Times New Roman" w:cs="Times New Roman"/>
          <w:sz w:val="24"/>
          <w:szCs w:val="24"/>
        </w:rPr>
        <w:t xml:space="preserve">Podlaska Rada Kobiet, działająca przy Marszałku Województwa Podlaskiego, zwana dalej Radą, jest ciałem opiniująco – doradczym, konsultacyjnym oraz inicjującym, powołanym celem reprezentowania środowiska kobiet w Samorządzie Województwa Podlaskiego, działającym na rzecz wzmocnienia i rozwoju regionalnych polityk. </w:t>
      </w:r>
    </w:p>
    <w:p w14:paraId="55A7893B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595AB17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 xml:space="preserve">§ 2. 1. Rada jest powoływana i odwoływana przez Zarząd Województwa Podlaskiego </w:t>
      </w:r>
      <w:r w:rsidRPr="001B2C2E">
        <w:rPr>
          <w:rFonts w:ascii="Times New Roman" w:hAnsi="Times New Roman" w:cs="Times New Roman"/>
          <w:sz w:val="24"/>
          <w:szCs w:val="24"/>
        </w:rPr>
        <w:br/>
        <w:t xml:space="preserve">w drodze uchwały, na okres odpowiadający kadencji Zarządu Województwa Podlaskiego. </w:t>
      </w:r>
    </w:p>
    <w:p w14:paraId="59D146DA" w14:textId="276F99F5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 xml:space="preserve">2. Rada liczy maksymalnie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B2C2E">
        <w:rPr>
          <w:rFonts w:ascii="Times New Roman" w:hAnsi="Times New Roman" w:cs="Times New Roman"/>
          <w:sz w:val="24"/>
          <w:szCs w:val="24"/>
        </w:rPr>
        <w:t xml:space="preserve"> członkiń. </w:t>
      </w:r>
    </w:p>
    <w:p w14:paraId="4C980D8F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3. Członkinie Rady pełnią swoje funkcje społecznie.</w:t>
      </w:r>
    </w:p>
    <w:p w14:paraId="004D042A" w14:textId="70AE05DB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 xml:space="preserve">4. Prezydium Rady składa się z Przewodniczącej i </w:t>
      </w:r>
      <w:r w:rsidR="005C571C">
        <w:rPr>
          <w:rFonts w:ascii="Times New Roman" w:hAnsi="Times New Roman" w:cs="Times New Roman"/>
          <w:sz w:val="24"/>
          <w:szCs w:val="24"/>
        </w:rPr>
        <w:t>trzech</w:t>
      </w:r>
      <w:r w:rsidRPr="001B2C2E">
        <w:rPr>
          <w:rFonts w:ascii="Times New Roman" w:hAnsi="Times New Roman" w:cs="Times New Roman"/>
          <w:sz w:val="24"/>
          <w:szCs w:val="24"/>
        </w:rPr>
        <w:t xml:space="preserve"> Wiceprzewodniczących, powołanych przez  Zarząd Województwa Podlaskiego.</w:t>
      </w:r>
    </w:p>
    <w:p w14:paraId="25A5713D" w14:textId="326EE4B9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179279722"/>
      <w:r w:rsidRPr="001B2C2E">
        <w:rPr>
          <w:rFonts w:ascii="Times New Roman" w:hAnsi="Times New Roman" w:cs="Times New Roman"/>
          <w:sz w:val="24"/>
          <w:szCs w:val="24"/>
        </w:rPr>
        <w:t>Członkinie Rady określają obszary priorytetowe swoich działań,  w tym dotyczących polityki rodzinnej, dostępności opieki zdrowotnej, ochrony przed przemocą, aktywizacji zawodowej i równouprawnienia we wszystkich dziedzinach życia, analizę polityki Województwa Podlaskiego pod względem potrzeb kobiet, inicjowanie i wspieranie akcji społecznych, szkoleń, debat, konferencji oraz programów i kampanii społecznych, podnoszących świadomość społeczną w zakresie praw kobiet.</w:t>
      </w:r>
    </w:p>
    <w:bookmarkEnd w:id="1"/>
    <w:p w14:paraId="56F5EA8E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6. Do zadań rady należy w szczególności:</w:t>
      </w:r>
    </w:p>
    <w:p w14:paraId="3334370F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1) wspieranie inicjatyw zmierzających do poprawy jakości życia, zwiększenia aktywności obywatelskiej;</w:t>
      </w:r>
    </w:p>
    <w:p w14:paraId="7530FC62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2) proponowanie nowych rozwiązań i inicjowanie zmian w obszarze opieki zdrowotnej, pomocy społecznej, działalności oświatowej, kulturalnej i turystycznej, komunikacji publicznej i międzypokoleniowej, z uwzględnieniem potrzeb i oczekiwań kobiet,</w:t>
      </w:r>
    </w:p>
    <w:p w14:paraId="734F35CF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3) opiniowanie projektów kluczowych dokumentów i propozycji rozwiązań regionalnych skierowanych do kobiet,</w:t>
      </w:r>
    </w:p>
    <w:p w14:paraId="40D029EE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4) wspieranie rozwoju i działań organizacji pozarządowych, i innych podmiotów działających na rzecz kobiet  z terenu województwa podlaskiego,</w:t>
      </w:r>
    </w:p>
    <w:p w14:paraId="0CE56050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5) włączanie się w charakterze partnera w realizację inicjatyw na rzecz kobiet.</w:t>
      </w:r>
    </w:p>
    <w:p w14:paraId="56AC902A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7. Rada może organizować wyjazdowe posiedzenia, w celu nawiązania współpracy i działań na rzecz kobiet w województwie podlaskim.</w:t>
      </w:r>
    </w:p>
    <w:p w14:paraId="35237074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DD9C6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B84D48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§ 3. 1. Pierwsze posiedzenie Rady zwołuje Marszałek Województwa Podlaskiego.</w:t>
      </w:r>
    </w:p>
    <w:p w14:paraId="7679A084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2. Posiedzenia Rady, odbywają się według potrzeb, nie rzadziej jednak niż dwa razy w roku.</w:t>
      </w:r>
    </w:p>
    <w:p w14:paraId="330FCE3B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3. Członkinie Rady powiadamiane są o planowanym posiedzeniu i porządku obrad, na co najmniej 5 dni przed terminem posiedzenia. W szczególnie uzasadnionych przypadkach termin zawiadomienia może ulec skróceniu.</w:t>
      </w:r>
    </w:p>
    <w:p w14:paraId="00678507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4. Do zadań Przewodniczącej Rady należy w szczególności:</w:t>
      </w:r>
    </w:p>
    <w:p w14:paraId="1E671DFC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1) ustalanie przedmiotu i terminu posiedzeń Rady,</w:t>
      </w:r>
    </w:p>
    <w:p w14:paraId="74F6081D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2) przewodniczenie posiedzeniom Rady,</w:t>
      </w:r>
    </w:p>
    <w:p w14:paraId="1DA23846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lastRenderedPageBreak/>
        <w:t>3) reprezentowanie Rady wobec innych organów i instytucji,</w:t>
      </w:r>
    </w:p>
    <w:p w14:paraId="73559318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4) zapraszanie na posiedzenia Rady – na wniosek Rady lub z własnej inicjatywy – ekspertów z zakresu różnych dziedzin aktywności społecznej oraz przedstawicieli organów i instytucji niereprezentowanych w Radzie,</w:t>
      </w:r>
    </w:p>
    <w:p w14:paraId="34F8EC5E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5) inicjowanie, organizowanie prac Rady,</w:t>
      </w:r>
    </w:p>
    <w:p w14:paraId="4C90944F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6) powoływanie stałych lub czasowych zespołów zadaniowych.</w:t>
      </w:r>
    </w:p>
    <w:p w14:paraId="61968372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5. Wiceprzewodnicząca Rady posiada kompetencje Przewodniczącej Rady w przypadku jej nieobecności.</w:t>
      </w:r>
    </w:p>
    <w:p w14:paraId="663DAA11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6. W posiedzeniach  Rady uczestniczy Pełnomocnik ds. Podlaskiej Rady Kobiet, przy Marszałku Województwa Podlaskiego.</w:t>
      </w:r>
    </w:p>
    <w:p w14:paraId="66B23F77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7. Pełnomocnika ds. Podlaskiej Rady Kobiet, przy Marszałku Województwa Podlaskiego, powołuje Marszałek, w drodze zarządzenia.</w:t>
      </w:r>
    </w:p>
    <w:p w14:paraId="5F39AAA5" w14:textId="77777777" w:rsid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8. Z przebiegu posiedzeń Rady sporządza się protokoły, które podpisuje Przewodnicząca.</w:t>
      </w:r>
    </w:p>
    <w:p w14:paraId="558FB77B" w14:textId="77777777" w:rsidR="00BF189E" w:rsidRPr="001B2C2E" w:rsidRDefault="00BF189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463CB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§ 4. 1. Rada podejmuje decyzje w postaci uchwał, stanowisk i opinii.</w:t>
      </w:r>
    </w:p>
    <w:p w14:paraId="3A853325" w14:textId="5B0C5748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 xml:space="preserve">2. Decyzje Rady podejmowane są w głosowaniu jawnym, zwykłą większością głosów, </w:t>
      </w:r>
      <w:r w:rsidR="00302AE2">
        <w:rPr>
          <w:rFonts w:ascii="Times New Roman" w:hAnsi="Times New Roman" w:cs="Times New Roman"/>
          <w:sz w:val="24"/>
          <w:szCs w:val="24"/>
        </w:rPr>
        <w:br/>
      </w:r>
      <w:r w:rsidRPr="001B2C2E">
        <w:rPr>
          <w:rFonts w:ascii="Times New Roman" w:hAnsi="Times New Roman" w:cs="Times New Roman"/>
          <w:sz w:val="24"/>
          <w:szCs w:val="24"/>
        </w:rPr>
        <w:t xml:space="preserve">w obecności  co najmniej połowy składu. W przypadku równej liczby głosów, decyduje głos Przewodniczącej Rady. </w:t>
      </w:r>
    </w:p>
    <w:p w14:paraId="2307E876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DBE6E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§ 5. 1. Zarząd Województwa Podlaskiego może odwołać członkinię Rady na wniosek::</w:t>
      </w:r>
    </w:p>
    <w:p w14:paraId="6A2F20FB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1) członkini Rady, która ma zostać odwołana,</w:t>
      </w:r>
    </w:p>
    <w:p w14:paraId="2D111EAB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2) na wniosek Marszałka, po zasięgnięciu opinii Przewodniczącej Rady;</w:t>
      </w:r>
    </w:p>
    <w:p w14:paraId="04D25121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2. Na miejsce odwołanej członkini, która złożyła rezygnację lub z innych przyczyn losowych przestała pełnić swą funkcję, Marszałek wskazuje nową kandydatkę.</w:t>
      </w:r>
    </w:p>
    <w:p w14:paraId="137F0BA6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EE9CAD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 xml:space="preserve">§ 6.  Obsługę organizacyjno-administracyjną Rady zapewnia Departament Kultury </w:t>
      </w:r>
    </w:p>
    <w:p w14:paraId="5BFD4341" w14:textId="7819BADC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 xml:space="preserve">i Dziedzictwa Narodowego Urzędu Marszałkowskiego Województwa Podlaskiego                 </w:t>
      </w:r>
      <w:r w:rsidRPr="001B2C2E">
        <w:rPr>
          <w:rFonts w:ascii="Times New Roman" w:hAnsi="Times New Roman" w:cs="Times New Roman"/>
          <w:sz w:val="24"/>
          <w:szCs w:val="24"/>
        </w:rPr>
        <w:br/>
        <w:t>w Białymstoku.</w:t>
      </w:r>
    </w:p>
    <w:p w14:paraId="1E0A0D7A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3B447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E">
        <w:rPr>
          <w:rFonts w:ascii="Times New Roman" w:hAnsi="Times New Roman" w:cs="Times New Roman"/>
          <w:sz w:val="24"/>
          <w:szCs w:val="24"/>
        </w:rPr>
        <w:t>§ 7. Wszelkie zmiany niniejszego Statutu dokonywane są w drodze uchwały Zarządu Województwa Podlaskiego.</w:t>
      </w:r>
    </w:p>
    <w:p w14:paraId="4317A8B0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F37CF" w14:textId="77777777" w:rsidR="001B2C2E" w:rsidRPr="001B2C2E" w:rsidRDefault="001B2C2E" w:rsidP="003F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D7BB1C" w14:textId="77777777" w:rsidR="00AF7813" w:rsidRPr="001B2C2E" w:rsidRDefault="00AF7813" w:rsidP="001B2C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F7813" w:rsidRPr="001B2C2E" w:rsidSect="00B11F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E9"/>
    <w:rsid w:val="001B2C2E"/>
    <w:rsid w:val="00302AE2"/>
    <w:rsid w:val="003171E9"/>
    <w:rsid w:val="003C5534"/>
    <w:rsid w:val="003F372B"/>
    <w:rsid w:val="004E298D"/>
    <w:rsid w:val="00531566"/>
    <w:rsid w:val="00563E03"/>
    <w:rsid w:val="005C571C"/>
    <w:rsid w:val="007A6894"/>
    <w:rsid w:val="007A7C4B"/>
    <w:rsid w:val="008C053E"/>
    <w:rsid w:val="00964933"/>
    <w:rsid w:val="00AF7813"/>
    <w:rsid w:val="00B11F95"/>
    <w:rsid w:val="00BF189E"/>
    <w:rsid w:val="00C1127F"/>
    <w:rsid w:val="00D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239F"/>
  <w15:chartTrackingRefBased/>
  <w15:docId w15:val="{5EF3C032-4D8A-4901-A798-D56B6CA7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Michałowska Agata</dc:creator>
  <cp:keywords/>
  <dc:description/>
  <cp:lastModifiedBy>Borowik-Boboryko Agata</cp:lastModifiedBy>
  <cp:revision>5</cp:revision>
  <dcterms:created xsi:type="dcterms:W3CDTF">2024-10-09T06:16:00Z</dcterms:created>
  <dcterms:modified xsi:type="dcterms:W3CDTF">2024-10-09T11:45:00Z</dcterms:modified>
</cp:coreProperties>
</file>